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C08CF" w14:textId="2A21F72B" w:rsidR="00A74744" w:rsidRPr="00430166" w:rsidRDefault="00BC239E" w:rsidP="0073649A">
      <w:pPr>
        <w:shd w:val="clear" w:color="auto" w:fill="FFFFFF"/>
        <w:spacing w:after="0" w:line="240" w:lineRule="auto"/>
        <w:jc w:val="center"/>
        <w:textAlignment w:val="baseline"/>
        <w:divId w:val="930427749"/>
        <w:rPr>
          <w:rFonts w:ascii="Arial" w:eastAsia="Times New Roman" w:hAnsi="Arial" w:cs="Arial"/>
          <w:b/>
          <w:bCs/>
          <w:color w:val="000000" w:themeColor="text1"/>
          <w:sz w:val="28"/>
          <w:szCs w:val="28"/>
        </w:rPr>
      </w:pPr>
      <w:r>
        <w:rPr>
          <w:rFonts w:ascii="Arial" w:eastAsia="Times New Roman" w:hAnsi="Arial" w:cs="Arial"/>
          <w:b/>
          <w:bCs/>
          <w:noProof/>
          <w:color w:val="000000" w:themeColor="text1"/>
          <w:sz w:val="28"/>
          <w:szCs w:val="28"/>
        </w:rPr>
        <w:drawing>
          <wp:anchor distT="0" distB="0" distL="114300" distR="114300" simplePos="0" relativeHeight="251659264" behindDoc="1" locked="0" layoutInCell="1" allowOverlap="1" wp14:anchorId="7413FA52" wp14:editId="001E134B">
            <wp:simplePos x="0" y="0"/>
            <wp:positionH relativeFrom="column">
              <wp:posOffset>-78105</wp:posOffset>
            </wp:positionH>
            <wp:positionV relativeFrom="paragraph">
              <wp:posOffset>0</wp:posOffset>
            </wp:positionV>
            <wp:extent cx="704850" cy="651510"/>
            <wp:effectExtent l="0" t="0" r="0" b="0"/>
            <wp:wrapTight wrapText="bothSides">
              <wp:wrapPolygon edited="0">
                <wp:start x="0" y="0"/>
                <wp:lineTo x="0" y="20842"/>
                <wp:lineTo x="21016" y="20842"/>
                <wp:lineTo x="2101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51510"/>
                    </a:xfrm>
                    <a:prstGeom prst="rect">
                      <a:avLst/>
                    </a:prstGeom>
                  </pic:spPr>
                </pic:pic>
              </a:graphicData>
            </a:graphic>
            <wp14:sizeRelH relativeFrom="margin">
              <wp14:pctWidth>0</wp14:pctWidth>
            </wp14:sizeRelH>
            <wp14:sizeRelV relativeFrom="margin">
              <wp14:pctHeight>0</wp14:pctHeight>
            </wp14:sizeRelV>
          </wp:anchor>
        </w:drawing>
      </w:r>
      <w:r w:rsidR="00A74744" w:rsidRPr="00430166">
        <w:rPr>
          <w:rFonts w:ascii="Arial" w:eastAsia="Times New Roman" w:hAnsi="Arial" w:cs="Arial"/>
          <w:b/>
          <w:bCs/>
          <w:color w:val="000000" w:themeColor="text1"/>
          <w:sz w:val="28"/>
          <w:szCs w:val="28"/>
        </w:rPr>
        <w:t>Campamento II</w:t>
      </w:r>
    </w:p>
    <w:p w14:paraId="19ACB493" w14:textId="7C556095" w:rsidR="00A35E06" w:rsidRPr="00430166" w:rsidRDefault="009F08C5" w:rsidP="0073649A">
      <w:pPr>
        <w:shd w:val="clear" w:color="auto" w:fill="FFFFFF"/>
        <w:spacing w:after="0" w:line="240" w:lineRule="auto"/>
        <w:jc w:val="both"/>
        <w:textAlignment w:val="baseline"/>
        <w:divId w:val="930427749"/>
        <w:rPr>
          <w:rFonts w:ascii="Arial" w:hAnsi="Arial" w:cs="Arial"/>
          <w:b/>
          <w:bCs/>
          <w:color w:val="000000" w:themeColor="text1"/>
          <w:sz w:val="24"/>
          <w:szCs w:val="24"/>
        </w:rPr>
      </w:pPr>
      <w:r w:rsidRPr="00430166">
        <w:rPr>
          <w:rFonts w:ascii="Arial" w:hAnsi="Arial" w:cs="Arial"/>
          <w:b/>
          <w:bCs/>
          <w:color w:val="000000" w:themeColor="text1"/>
          <w:sz w:val="24"/>
          <w:szCs w:val="24"/>
        </w:rPr>
        <w:t>1</w:t>
      </w:r>
      <w:r w:rsidR="00DE3BE0" w:rsidRPr="00430166">
        <w:rPr>
          <w:rFonts w:ascii="Arial" w:hAnsi="Arial" w:cs="Arial"/>
          <w:b/>
          <w:bCs/>
          <w:color w:val="000000" w:themeColor="text1"/>
          <w:sz w:val="24"/>
          <w:szCs w:val="24"/>
        </w:rPr>
        <w:t>-</w:t>
      </w:r>
      <w:r w:rsidR="00A35E06" w:rsidRPr="00430166">
        <w:rPr>
          <w:rFonts w:ascii="Arial" w:hAnsi="Arial" w:cs="Arial"/>
          <w:b/>
          <w:bCs/>
          <w:color w:val="000000" w:themeColor="text1"/>
          <w:sz w:val="24"/>
          <w:szCs w:val="24"/>
        </w:rPr>
        <w:t>Tener como mínimo 11 años de edad.</w:t>
      </w:r>
    </w:p>
    <w:p w14:paraId="11982553" w14:textId="77777777" w:rsidR="00A35E06" w:rsidRPr="00430166"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p>
    <w:p w14:paraId="215B8F6F" w14:textId="11EF21EF" w:rsidR="00A35E06" w:rsidRPr="00430166"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430166">
        <w:rPr>
          <w:rFonts w:ascii="Arial" w:eastAsia="Times New Roman" w:hAnsi="Arial" w:cs="Arial"/>
          <w:b/>
          <w:bCs/>
          <w:color w:val="000000" w:themeColor="text1"/>
          <w:sz w:val="24"/>
          <w:szCs w:val="24"/>
        </w:rPr>
        <w:t>2.Desarrollar una filosofía personal de buen comportamiento en los campamentos. La filosofía debe abarcar la cortesía con los demás campistas y la preservación de la naturaleza</w:t>
      </w:r>
      <w:r w:rsidR="00430166">
        <w:rPr>
          <w:rFonts w:ascii="Arial" w:eastAsia="Times New Roman" w:hAnsi="Arial" w:cs="Arial"/>
          <w:b/>
          <w:bCs/>
          <w:color w:val="000000" w:themeColor="text1"/>
          <w:sz w:val="24"/>
          <w:szCs w:val="24"/>
        </w:rPr>
        <w:t xml:space="preserve">: </w:t>
      </w:r>
      <w:r w:rsidR="00430166">
        <w:rPr>
          <w:rFonts w:ascii="Arial" w:eastAsia="Times New Roman" w:hAnsi="Arial" w:cs="Arial"/>
          <w:color w:val="000000" w:themeColor="text1"/>
          <w:sz w:val="24"/>
          <w:szCs w:val="24"/>
        </w:rPr>
        <w:t>A</w:t>
      </w:r>
      <w:r w:rsidRPr="00730409">
        <w:rPr>
          <w:rFonts w:ascii="Arial" w:eastAsia="Times New Roman" w:hAnsi="Arial" w:cs="Arial"/>
          <w:color w:val="000000" w:themeColor="text1"/>
          <w:sz w:val="24"/>
          <w:szCs w:val="24"/>
        </w:rPr>
        <w:t>l acampar, debemos ir con espíritu de compañerismo, y no orgullosos a gloriarse o exaltarse a sí mismo, porque ese sentimientos solo llevan a la decadencia, debemos ser humildes a todo momento, espetando el hogar de todos los animales, debemos ayudar a otros campistas que necesiten ayuda y respetar la naturaleza y sus límites, no cortar nada sin necesidad ni tampoco ensuciarla, al salir del campamento, dejar todo como estaba y agradecidos a Dios por la maravillosa creación que no brindó.</w:t>
      </w:r>
    </w:p>
    <w:p w14:paraId="092F3D49" w14:textId="77777777" w:rsidR="00A35E06" w:rsidRPr="00E321C1"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p>
    <w:p w14:paraId="5352E0FD" w14:textId="009348A6" w:rsidR="00A35E06" w:rsidRPr="00E321C1"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E321C1">
        <w:rPr>
          <w:rFonts w:ascii="Arial" w:eastAsia="Times New Roman" w:hAnsi="Arial" w:cs="Arial"/>
          <w:b/>
          <w:bCs/>
          <w:color w:val="000000" w:themeColor="text1"/>
          <w:sz w:val="24"/>
          <w:szCs w:val="24"/>
        </w:rPr>
        <w:t>3. Conocer los siguientes elementos que afectan la elección de un buen lugar para acampar:</w:t>
      </w:r>
    </w:p>
    <w:p w14:paraId="2D8E3B21"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E321C1">
        <w:rPr>
          <w:rFonts w:ascii="Arial" w:eastAsia="Times New Roman" w:hAnsi="Arial" w:cs="Arial"/>
          <w:color w:val="000000" w:themeColor="text1"/>
          <w:sz w:val="24"/>
          <w:szCs w:val="24"/>
          <w:u w:val="single"/>
        </w:rPr>
        <w:t>Viento</w:t>
      </w:r>
      <w:r w:rsidRPr="00730409">
        <w:rPr>
          <w:rFonts w:ascii="Arial" w:eastAsia="Times New Roman" w:hAnsi="Arial" w:cs="Arial"/>
          <w:color w:val="000000" w:themeColor="text1"/>
          <w:sz w:val="24"/>
          <w:szCs w:val="24"/>
        </w:rPr>
        <w:t>: Siempre debe considerar el viento, puesto que este determinara muchos aspectos del campamento. Por lo general en nuestro país, este tiene una dirección de sudoeste o noreste en la planicie. También el viento determinará el lugar de la ubicación de los siguientes servicios:</w:t>
      </w:r>
    </w:p>
    <w:p w14:paraId="5CE46C82" w14:textId="30454F6B"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Fogata-Baños-Mástiles-carpas</w:t>
      </w:r>
    </w:p>
    <w:p w14:paraId="4223AD9D"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E321C1">
        <w:rPr>
          <w:rFonts w:ascii="Arial" w:eastAsia="Times New Roman" w:hAnsi="Arial" w:cs="Arial"/>
          <w:color w:val="000000" w:themeColor="text1"/>
          <w:sz w:val="24"/>
          <w:szCs w:val="24"/>
          <w:u w:val="single"/>
        </w:rPr>
        <w:t>Agua</w:t>
      </w:r>
      <w:r w:rsidRPr="00730409">
        <w:rPr>
          <w:rFonts w:ascii="Arial" w:eastAsia="Times New Roman" w:hAnsi="Arial" w:cs="Arial"/>
          <w:color w:val="000000" w:themeColor="text1"/>
          <w:sz w:val="24"/>
          <w:szCs w:val="24"/>
        </w:rPr>
        <w:t>: Es necesario para el éxito del campamento. Los puntos más importantes a considerar son:</w:t>
      </w:r>
    </w:p>
    <w:p w14:paraId="35559891" w14:textId="6E048E3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-Si esta se puede beber directamente de la fuente</w:t>
      </w:r>
    </w:p>
    <w:p w14:paraId="0EC1DBE9" w14:textId="3FD0C5B9"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-Si no es así, habrá que purificar, estancar y luego hervir.</w:t>
      </w:r>
    </w:p>
    <w:p w14:paraId="25799E29" w14:textId="473E19DB" w:rsidR="00A35E06" w:rsidRPr="00241C16"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-Delimitar la fuente de agua para obtener agua para beber, aseo personal y limpieza de utensilios personales y cocina.</w:t>
      </w:r>
    </w:p>
    <w:p w14:paraId="45B55D3E"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241C16">
        <w:rPr>
          <w:rFonts w:ascii="Arial" w:eastAsia="Times New Roman" w:hAnsi="Arial" w:cs="Arial"/>
          <w:color w:val="000000" w:themeColor="text1"/>
          <w:sz w:val="24"/>
          <w:szCs w:val="24"/>
          <w:u w:val="single"/>
        </w:rPr>
        <w:t>Fauna y vida silvestres</w:t>
      </w:r>
      <w:r w:rsidRPr="00730409">
        <w:rPr>
          <w:rFonts w:ascii="Arial" w:eastAsia="Times New Roman" w:hAnsi="Arial" w:cs="Arial"/>
          <w:color w:val="000000" w:themeColor="text1"/>
          <w:sz w:val="24"/>
          <w:szCs w:val="24"/>
        </w:rPr>
        <w:t>: El medio silvestre es una de las bellas bendiciones otorgados por nuestro creador, por lo tanto, debemos cuidarlo y respetarlo como si fuera nuestro hogar. Algunos de las recomendaciones son:</w:t>
      </w:r>
    </w:p>
    <w:p w14:paraId="3D62136B" w14:textId="3472C39F"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-No cortar árboles sin necesidad, ni matar animales sin necesidad</w:t>
      </w:r>
    </w:p>
    <w:p w14:paraId="039F0F49" w14:textId="11E84F40" w:rsidR="00A35E06" w:rsidRPr="00730409" w:rsidRDefault="00A35E06" w:rsidP="002125C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-No arrojar papeles, nylon, envases plásticos o desperdicios a los ríos, mar, lagos, etc.</w:t>
      </w:r>
    </w:p>
    <w:p w14:paraId="47009545" w14:textId="77777777" w:rsidR="00301BDA" w:rsidRDefault="00301BDA" w:rsidP="002125C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-Tener</w:t>
      </w:r>
      <w:r w:rsidR="00A35E06" w:rsidRPr="00241C16">
        <w:rPr>
          <w:rFonts w:ascii="Arial" w:eastAsia="Times New Roman" w:hAnsi="Arial" w:cs="Arial"/>
          <w:color w:val="000000" w:themeColor="text1"/>
          <w:sz w:val="24"/>
          <w:szCs w:val="24"/>
        </w:rPr>
        <w:t xml:space="preserve"> el cuidado con el uso de detergente en los ríos, ya que estas destruyen la vida acuática.</w:t>
      </w:r>
    </w:p>
    <w:p w14:paraId="1A7C4B28" w14:textId="1D986F4F" w:rsidR="00A35E06" w:rsidRPr="00301BDA" w:rsidRDefault="00A35E06" w:rsidP="002125C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 xml:space="preserve">-Si hay que utilizar jabón, shampoo u otros productos químicos, sacar agua en un balde o utilizar una </w:t>
      </w:r>
      <w:r w:rsidR="00301BDA">
        <w:rPr>
          <w:rFonts w:ascii="Arial" w:eastAsia="Times New Roman" w:hAnsi="Arial" w:cs="Arial"/>
          <w:color w:val="000000" w:themeColor="text1"/>
          <w:sz w:val="24"/>
          <w:szCs w:val="24"/>
        </w:rPr>
        <w:t>ducha.</w:t>
      </w:r>
    </w:p>
    <w:p w14:paraId="5D6CE327" w14:textId="07570EBF" w:rsidR="00A35E06" w:rsidRPr="00301BDA"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u w:val="single"/>
        </w:rPr>
      </w:pPr>
      <w:r w:rsidRPr="00301BDA">
        <w:rPr>
          <w:rFonts w:ascii="Arial" w:eastAsia="Times New Roman" w:hAnsi="Arial" w:cs="Arial"/>
          <w:color w:val="000000" w:themeColor="text1"/>
          <w:sz w:val="24"/>
          <w:szCs w:val="24"/>
          <w:u w:val="single"/>
        </w:rPr>
        <w:t>Maderas:</w:t>
      </w:r>
      <w:r w:rsidR="00301BDA">
        <w:rPr>
          <w:rFonts w:ascii="Arial" w:eastAsia="Times New Roman" w:hAnsi="Arial" w:cs="Arial"/>
          <w:color w:val="000000" w:themeColor="text1"/>
          <w:sz w:val="24"/>
          <w:szCs w:val="24"/>
          <w:u w:val="single"/>
        </w:rPr>
        <w:t xml:space="preserve"> </w:t>
      </w:r>
      <w:r w:rsidRPr="00730409">
        <w:rPr>
          <w:rFonts w:ascii="Arial" w:eastAsia="Times New Roman" w:hAnsi="Arial" w:cs="Arial"/>
          <w:color w:val="000000" w:themeColor="text1"/>
          <w:sz w:val="24"/>
          <w:szCs w:val="24"/>
        </w:rPr>
        <w:t>Antes de encender el fuego, habrá que recoger un poco de leña para tener una reserva que sea suficiente para por lo menos media hora de encendido. La madera o cerilla de madera, que formará la madera para encender (yesca); madera de un grueso medio, para empezar el fuego, si fuere necesario, los troncos que darán las brasas; leñas gruesas para mantener encendido el fuego. Se busca leña seca con la corteza lisa, ya que así se desliza el agua que pueda penetrar dentro del tronco.</w:t>
      </w:r>
    </w:p>
    <w:p w14:paraId="35532EDA" w14:textId="73837168" w:rsidR="00A35E06"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50730C">
        <w:rPr>
          <w:rFonts w:ascii="Arial" w:eastAsia="Times New Roman" w:hAnsi="Arial" w:cs="Arial"/>
          <w:color w:val="000000" w:themeColor="text1"/>
          <w:sz w:val="24"/>
          <w:szCs w:val="24"/>
          <w:u w:val="single"/>
        </w:rPr>
        <w:t>Condiciones climáticas</w:t>
      </w:r>
      <w:r w:rsidRPr="00730409">
        <w:rPr>
          <w:rFonts w:ascii="Arial" w:eastAsia="Times New Roman" w:hAnsi="Arial" w:cs="Arial"/>
          <w:color w:val="000000" w:themeColor="text1"/>
          <w:sz w:val="24"/>
          <w:szCs w:val="24"/>
        </w:rPr>
        <w:t>: Dentro de los factores a considerar para cualquier actividad al aire libre está el clima, pues en nuestro país las estaciones climáticas son claras y determinadas, por lo que debemos preparar los materiales necesarios para el clima del campamento.</w:t>
      </w:r>
    </w:p>
    <w:p w14:paraId="14A29DE4" w14:textId="77777777" w:rsidR="0050730C" w:rsidRPr="00730409" w:rsidRDefault="0050730C"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p>
    <w:p w14:paraId="55587CEA" w14:textId="3D8FF817" w:rsidR="00A35E06" w:rsidRPr="0050730C"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50730C">
        <w:rPr>
          <w:rFonts w:ascii="Arial" w:eastAsia="Times New Roman" w:hAnsi="Arial" w:cs="Arial"/>
          <w:b/>
          <w:bCs/>
          <w:color w:val="000000" w:themeColor="text1"/>
          <w:sz w:val="24"/>
          <w:szCs w:val="24"/>
        </w:rPr>
        <w:t>4. Demostrar habilidad para proteger la naturaleza y la fuente de agua que será utilizada, con medidas de higiene personal y limpieza al cocinar.</w:t>
      </w:r>
    </w:p>
    <w:p w14:paraId="3EBD0875"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No cortar árboles, incluso si eso es necesario tener leña para el fuego se debe cortar las ramas secas de los árboles.</w:t>
      </w:r>
    </w:p>
    <w:p w14:paraId="74FA361C"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Si hago un agujero, debo taparlo antes de irme y dejarlo tal como estaba</w:t>
      </w:r>
    </w:p>
    <w:p w14:paraId="3DFAC68F"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El área de la cocina, la del fogón, debe ser cuidadosamente limpiada para impedir la propagación del fuego, preferentemente ocupar un lugar que anteriormente sirvió como fogata, para no dañar más el medio ambiente natural.</w:t>
      </w:r>
    </w:p>
    <w:p w14:paraId="58A0357D"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Es muy importante la higiene al cocinar en un campamento, la mayoría de los problemas de salud de un campamento generales tienen relación con la manipulación de estos.</w:t>
      </w:r>
    </w:p>
    <w:p w14:paraId="1530D893"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p>
    <w:p w14:paraId="0DF142EB"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Mantener frescos los alimentos</w:t>
      </w:r>
    </w:p>
    <w:p w14:paraId="7BA0D7BB"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Cocinar bien todas las comidas</w:t>
      </w:r>
    </w:p>
    <w:p w14:paraId="64812122" w14:textId="67F0F9A4" w:rsidR="00A35E06"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lastRenderedPageBreak/>
        <w:t>No llevar alimentos que necesiten refrigeración, como leche o carne (es obvio que carne no debemos llevar a campamentos)</w:t>
      </w:r>
    </w:p>
    <w:p w14:paraId="22A608C8" w14:textId="1ED3F087" w:rsidR="00C1765C" w:rsidRPr="00C1765C" w:rsidRDefault="00C1765C"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p>
    <w:p w14:paraId="48E10D76" w14:textId="0D1AA573" w:rsidR="00A35E06"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C1765C">
        <w:rPr>
          <w:rFonts w:ascii="Arial" w:eastAsia="Times New Roman" w:hAnsi="Arial" w:cs="Arial"/>
          <w:b/>
          <w:bCs/>
          <w:color w:val="000000" w:themeColor="text1"/>
          <w:sz w:val="24"/>
          <w:szCs w:val="24"/>
        </w:rPr>
        <w:t>5. Participar de un campamento de fin de semana, con al menos 2 pernoctes.</w:t>
      </w:r>
    </w:p>
    <w:p w14:paraId="5249E340" w14:textId="77777777" w:rsidR="00703B9C" w:rsidRPr="00C1765C" w:rsidRDefault="00703B9C"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p>
    <w:p w14:paraId="31B0EF5D" w14:textId="77777777" w:rsidR="00C71839" w:rsidRPr="00495AC3" w:rsidRDefault="00C71839"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6-</w:t>
      </w:r>
      <w:r w:rsidRPr="00495AC3">
        <w:rPr>
          <w:rFonts w:ascii="Arial" w:eastAsia="Times New Roman" w:hAnsi="Arial" w:cs="Arial"/>
          <w:b/>
          <w:bCs/>
          <w:color w:val="000000" w:themeColor="text1"/>
          <w:sz w:val="24"/>
          <w:szCs w:val="24"/>
        </w:rPr>
        <w:t>Participar de un culto durante el campamento y realizar alguna de las siguientes actividades:</w:t>
      </w:r>
    </w:p>
    <w:p w14:paraId="6BDB7E20" w14:textId="77777777" w:rsidR="00C71839" w:rsidRPr="00495AC3" w:rsidRDefault="00C71839"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495AC3">
        <w:rPr>
          <w:rFonts w:ascii="Arial" w:eastAsia="Times New Roman" w:hAnsi="Arial" w:cs="Arial"/>
          <w:b/>
          <w:bCs/>
          <w:color w:val="000000" w:themeColor="text1"/>
          <w:sz w:val="24"/>
          <w:szCs w:val="24"/>
        </w:rPr>
        <w:t>a) Estudio de la Lección de Escuela Sabática</w:t>
      </w:r>
    </w:p>
    <w:p w14:paraId="5E828C6E" w14:textId="77777777" w:rsidR="00C71839" w:rsidRPr="00495AC3" w:rsidRDefault="00C71839"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495AC3">
        <w:rPr>
          <w:rFonts w:ascii="Arial" w:eastAsia="Times New Roman" w:hAnsi="Arial" w:cs="Arial"/>
          <w:b/>
          <w:bCs/>
          <w:color w:val="000000" w:themeColor="text1"/>
          <w:sz w:val="24"/>
          <w:szCs w:val="24"/>
        </w:rPr>
        <w:t>b) Historia</w:t>
      </w:r>
    </w:p>
    <w:p w14:paraId="51524D13" w14:textId="77777777" w:rsidR="00C71839" w:rsidRPr="00495AC3" w:rsidRDefault="00C71839"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495AC3">
        <w:rPr>
          <w:rFonts w:ascii="Arial" w:eastAsia="Times New Roman" w:hAnsi="Arial" w:cs="Arial"/>
          <w:b/>
          <w:bCs/>
          <w:color w:val="000000" w:themeColor="text1"/>
          <w:sz w:val="24"/>
          <w:szCs w:val="24"/>
        </w:rPr>
        <w:t>c) Testimonio</w:t>
      </w:r>
    </w:p>
    <w:p w14:paraId="5D63A812" w14:textId="77777777" w:rsidR="00C71839" w:rsidRPr="00495AC3" w:rsidRDefault="00C71839"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495AC3">
        <w:rPr>
          <w:rFonts w:ascii="Arial" w:eastAsia="Times New Roman" w:hAnsi="Arial" w:cs="Arial"/>
          <w:b/>
          <w:bCs/>
          <w:color w:val="000000" w:themeColor="text1"/>
          <w:sz w:val="24"/>
          <w:szCs w:val="24"/>
        </w:rPr>
        <w:t>d) Dirigir los cantos</w:t>
      </w:r>
    </w:p>
    <w:p w14:paraId="7C250FFD" w14:textId="77777777" w:rsidR="00A35E06" w:rsidRPr="00703B9C"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p>
    <w:p w14:paraId="104A20F0" w14:textId="779FEA1C" w:rsidR="00A35E06" w:rsidRPr="00703B9C"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703B9C">
        <w:rPr>
          <w:rFonts w:ascii="Arial" w:eastAsia="Times New Roman" w:hAnsi="Arial" w:cs="Arial"/>
          <w:b/>
          <w:bCs/>
          <w:color w:val="000000" w:themeColor="text1"/>
          <w:sz w:val="24"/>
          <w:szCs w:val="24"/>
        </w:rPr>
        <w:t>7. Saber cómo encender de forma segura un fogón o estufa y una lámpara de campamento.</w:t>
      </w:r>
    </w:p>
    <w:p w14:paraId="06DE62DE"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-La mayor precaución al encender una cocina y la lámpara que es que no existan materiales inflamables a su alrededor y que el viento no sea un enemigo al momento de prender la cocina o lámpara, hay que darle la espalda al viento. La lámpara debe estar apoyada en un local plano y firme y siempre hay que verificar el estado de estos materiales, para cambiar alguna pieza si hay la necesidad.</w:t>
      </w:r>
    </w:p>
    <w:p w14:paraId="1C83A3A9" w14:textId="77777777" w:rsidR="00A35E06" w:rsidRPr="00703B9C"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p>
    <w:p w14:paraId="161C068B" w14:textId="00C3C673" w:rsidR="004237DE" w:rsidRPr="00703B9C" w:rsidRDefault="00A35E06" w:rsidP="002125C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703B9C">
        <w:rPr>
          <w:rFonts w:ascii="Arial" w:eastAsia="Times New Roman" w:hAnsi="Arial" w:cs="Arial"/>
          <w:b/>
          <w:bCs/>
          <w:color w:val="000000" w:themeColor="text1"/>
          <w:sz w:val="24"/>
          <w:szCs w:val="24"/>
        </w:rPr>
        <w:t>8. Conocer las normas de seguridad en el uso de un hacha o machete. Demostrar la capacidad para cortar leña correctamente.</w:t>
      </w:r>
    </w:p>
    <w:p w14:paraId="3D3B28EB" w14:textId="77777777" w:rsidR="00703B9C" w:rsidRDefault="00703B9C" w:rsidP="002125C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r w:rsidR="00A35E06" w:rsidRPr="00703B9C">
        <w:rPr>
          <w:rFonts w:ascii="Arial" w:eastAsia="Times New Roman" w:hAnsi="Arial" w:cs="Arial"/>
          <w:color w:val="000000" w:themeColor="text1"/>
          <w:sz w:val="24"/>
          <w:szCs w:val="24"/>
        </w:rPr>
        <w:t>Sacarlo de la funda solamente para ser utilizado</w:t>
      </w:r>
    </w:p>
    <w:p w14:paraId="554F0BE9" w14:textId="77777777" w:rsidR="00703B9C" w:rsidRDefault="00A35E06" w:rsidP="002125C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-No usar con nadie muy cerca</w:t>
      </w:r>
    </w:p>
    <w:p w14:paraId="5832862B" w14:textId="77777777" w:rsidR="00703B9C" w:rsidRDefault="00703B9C" w:rsidP="002125C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r w:rsidR="00A35E06" w:rsidRPr="00703B9C">
        <w:rPr>
          <w:rFonts w:ascii="Arial" w:eastAsia="Times New Roman" w:hAnsi="Arial" w:cs="Arial"/>
          <w:color w:val="000000" w:themeColor="text1"/>
          <w:sz w:val="24"/>
          <w:szCs w:val="24"/>
        </w:rPr>
        <w:t>Al entregarlo, agarrarlo por el fierro y entregarle por el filo.</w:t>
      </w:r>
    </w:p>
    <w:p w14:paraId="4486923B" w14:textId="255213D6" w:rsidR="00A35E06" w:rsidRPr="00703B9C" w:rsidRDefault="00703B9C" w:rsidP="002125C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r w:rsidR="00A35E06" w:rsidRPr="00703B9C">
        <w:rPr>
          <w:rFonts w:ascii="Arial" w:eastAsia="Times New Roman" w:hAnsi="Arial" w:cs="Arial"/>
          <w:color w:val="000000" w:themeColor="text1"/>
          <w:sz w:val="24"/>
          <w:szCs w:val="24"/>
        </w:rPr>
        <w:t>Dejarlo en lugares visibles, como en árboles, nunca clavarlo tirarlo en el suelo</w:t>
      </w:r>
    </w:p>
    <w:p w14:paraId="24D84D00" w14:textId="6A5A1E7E" w:rsidR="00A35E06" w:rsidRPr="00730409" w:rsidRDefault="00703B9C" w:rsidP="002125C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r w:rsidR="00A35E06" w:rsidRPr="00703B9C">
        <w:rPr>
          <w:rFonts w:ascii="Arial" w:eastAsia="Times New Roman" w:hAnsi="Arial" w:cs="Arial"/>
          <w:color w:val="000000" w:themeColor="text1"/>
          <w:sz w:val="24"/>
          <w:szCs w:val="24"/>
        </w:rPr>
        <w:t xml:space="preserve">Al usarlo, mantener el cuerpo </w:t>
      </w:r>
      <w:r>
        <w:rPr>
          <w:rFonts w:ascii="Arial" w:eastAsia="Times New Roman" w:hAnsi="Arial" w:cs="Arial"/>
          <w:color w:val="000000" w:themeColor="text1"/>
          <w:sz w:val="24"/>
          <w:szCs w:val="24"/>
        </w:rPr>
        <w:t>alejado</w:t>
      </w:r>
    </w:p>
    <w:p w14:paraId="6E2D40DA" w14:textId="53119271" w:rsidR="004237DE" w:rsidRDefault="001C6189" w:rsidP="002125C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w:drawing>
          <wp:anchor distT="0" distB="0" distL="114300" distR="114300" simplePos="0" relativeHeight="251660288" behindDoc="0" locked="0" layoutInCell="1" allowOverlap="1" wp14:anchorId="441D5D2B" wp14:editId="004086C3">
            <wp:simplePos x="0" y="0"/>
            <wp:positionH relativeFrom="column">
              <wp:posOffset>5080</wp:posOffset>
            </wp:positionH>
            <wp:positionV relativeFrom="paragraph">
              <wp:posOffset>240665</wp:posOffset>
            </wp:positionV>
            <wp:extent cx="6154420" cy="4241165"/>
            <wp:effectExtent l="0" t="0" r="0" b="698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6154420" cy="4241165"/>
                    </a:xfrm>
                    <a:prstGeom prst="rect">
                      <a:avLst/>
                    </a:prstGeom>
                  </pic:spPr>
                </pic:pic>
              </a:graphicData>
            </a:graphic>
            <wp14:sizeRelH relativeFrom="margin">
              <wp14:pctWidth>0</wp14:pctWidth>
            </wp14:sizeRelH>
            <wp14:sizeRelV relativeFrom="margin">
              <wp14:pctHeight>0</wp14:pctHeight>
            </wp14:sizeRelV>
          </wp:anchor>
        </w:drawing>
      </w:r>
      <w:r w:rsidR="004237DE" w:rsidRPr="00730409">
        <w:rPr>
          <w:rFonts w:ascii="Arial" w:eastAsia="Times New Roman" w:hAnsi="Arial" w:cs="Arial"/>
          <w:color w:val="000000" w:themeColor="text1"/>
          <w:sz w:val="24"/>
          <w:szCs w:val="24"/>
        </w:rPr>
        <w:t xml:space="preserve">-Nunca cortar hacia tu cuerpo, si no para </w:t>
      </w:r>
      <w:r w:rsidR="004237DE">
        <w:rPr>
          <w:rFonts w:ascii="Arial" w:eastAsia="Times New Roman" w:hAnsi="Arial" w:cs="Arial"/>
          <w:color w:val="000000" w:themeColor="text1"/>
          <w:sz w:val="24"/>
          <w:szCs w:val="24"/>
        </w:rPr>
        <w:t>afuera</w:t>
      </w:r>
    </w:p>
    <w:p w14:paraId="591DE70D" w14:textId="0FC35146" w:rsidR="004237DE" w:rsidRPr="00730409" w:rsidRDefault="004237DE" w:rsidP="002125C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p>
    <w:p w14:paraId="64182930" w14:textId="77777777" w:rsidR="00A35E06" w:rsidRPr="00C1718D"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p>
    <w:p w14:paraId="7146EE0E" w14:textId="7551441C" w:rsidR="00A35E06" w:rsidRPr="00C1718D"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C1718D">
        <w:rPr>
          <w:rFonts w:ascii="Arial" w:eastAsia="Times New Roman" w:hAnsi="Arial" w:cs="Arial"/>
          <w:b/>
          <w:bCs/>
          <w:color w:val="000000" w:themeColor="text1"/>
          <w:sz w:val="24"/>
          <w:szCs w:val="24"/>
        </w:rPr>
        <w:t>9. Usando maderas o ramas, construir y conocer el uso del “fuego del consejo” o alguna fogata indígena usada para cocinar. Revisar las normas de seguridad para la construcción de fogatas.</w:t>
      </w:r>
    </w:p>
    <w:p w14:paraId="49277DD4"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-El fuego consejo es utilizado en ceremonias o en un campamento, en el fuego medio de todos los acampanes, es donde se cuentan anécdotas, se viven experiencias lindas, se cuentan testimonios y sentimos la presencia del espíritu Santo.</w:t>
      </w:r>
    </w:p>
    <w:p w14:paraId="0B1319D7"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p>
    <w:p w14:paraId="19FAAC96" w14:textId="14DD286B"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Otra fogata indígena, es la tipi, que sirve para cocinar, con las partes necesarias.</w:t>
      </w:r>
    </w:p>
    <w:p w14:paraId="40BBAB9E"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Limpiar el local antes de empezar la fogata</w:t>
      </w:r>
    </w:p>
    <w:p w14:paraId="7AB39DEB"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Tener leña preparada y una yesca para empezar el fuego</w:t>
      </w:r>
    </w:p>
    <w:p w14:paraId="57BE3230"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Nunca jugar con el fuego</w:t>
      </w:r>
    </w:p>
    <w:p w14:paraId="369831FB"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No construirla debajo de árboles o ramas muy bajas</w:t>
      </w:r>
    </w:p>
    <w:p w14:paraId="07C23C29"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No construirlo muy cerca de las carpa</w:t>
      </w:r>
    </w:p>
    <w:p w14:paraId="418A996E"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Tener balde de agua, arena o tierra para cualquier emergencia</w:t>
      </w:r>
    </w:p>
    <w:p w14:paraId="7D2CF510"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Apagar totalmente la fogata después de utilizarlo</w:t>
      </w:r>
    </w:p>
    <w:p w14:paraId="50799222" w14:textId="77777777" w:rsidR="00622C45" w:rsidRDefault="00622C45"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 xml:space="preserve">Delimitar el área de la fogata, para evitar que el fuego se </w:t>
      </w:r>
      <w:r>
        <w:rPr>
          <w:rFonts w:ascii="Arial" w:eastAsia="Times New Roman" w:hAnsi="Arial" w:cs="Arial"/>
          <w:color w:val="000000" w:themeColor="text1"/>
          <w:sz w:val="24"/>
          <w:szCs w:val="24"/>
        </w:rPr>
        <w:t>extienda</w:t>
      </w:r>
    </w:p>
    <w:p w14:paraId="62E7F6A5" w14:textId="77777777" w:rsidR="00622C45" w:rsidRPr="00730409" w:rsidRDefault="00622C45"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p>
    <w:p w14:paraId="7B13EBEC" w14:textId="77777777" w:rsidR="00A35E06" w:rsidRPr="00622C45"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622C45">
        <w:rPr>
          <w:rFonts w:ascii="Arial" w:eastAsia="Times New Roman" w:hAnsi="Arial" w:cs="Arial"/>
          <w:b/>
          <w:bCs/>
          <w:color w:val="000000" w:themeColor="text1"/>
          <w:sz w:val="24"/>
          <w:szCs w:val="24"/>
        </w:rPr>
        <w:t>10. Explicar dos formas de mantener los alimentos frescos, sin usar equipos eléctricos.</w:t>
      </w:r>
    </w:p>
    <w:p w14:paraId="22C1BEEB" w14:textId="77EDFF0A"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-Agua, el agua enfría los alimentos, así que dejar los alimentos cubiertos por el agua ayuda que se mantenga fríos, para eso se pueden usar afluentes de ríos o lagos y hasta en un balde.</w:t>
      </w:r>
    </w:p>
    <w:p w14:paraId="7DC60693" w14:textId="0F761345"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 xml:space="preserve">La </w:t>
      </w:r>
      <w:r w:rsidR="00552659">
        <w:rPr>
          <w:rFonts w:ascii="Arial" w:eastAsia="Times New Roman" w:hAnsi="Arial" w:cs="Arial"/>
          <w:color w:val="000000" w:themeColor="text1"/>
          <w:sz w:val="24"/>
          <w:szCs w:val="24"/>
        </w:rPr>
        <w:t>s</w:t>
      </w:r>
      <w:r w:rsidRPr="00730409">
        <w:rPr>
          <w:rFonts w:ascii="Arial" w:eastAsia="Times New Roman" w:hAnsi="Arial" w:cs="Arial"/>
          <w:color w:val="000000" w:themeColor="text1"/>
          <w:sz w:val="24"/>
          <w:szCs w:val="24"/>
        </w:rPr>
        <w:t>ombra también ayuda a mantener los alimentos fríos, especialmente el de eucaliptus. Ayuda a hacer un agujero y mantenerlo húmedo y almacenar los alimentos.</w:t>
      </w:r>
    </w:p>
    <w:p w14:paraId="30F72100"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p>
    <w:p w14:paraId="5A8252A4" w14:textId="3FCDF165" w:rsidR="00A35E06" w:rsidRPr="00552659"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552659">
        <w:rPr>
          <w:rFonts w:ascii="Arial" w:eastAsia="Times New Roman" w:hAnsi="Arial" w:cs="Arial"/>
          <w:b/>
          <w:bCs/>
          <w:color w:val="000000" w:themeColor="text1"/>
          <w:sz w:val="24"/>
          <w:szCs w:val="24"/>
        </w:rPr>
        <w:t>11. Conocer y ejecutar dos maneras diferentes para levantar objetos pesados en campamentos.</w:t>
      </w:r>
    </w:p>
    <w:p w14:paraId="7AD114C4" w14:textId="5AB2736D"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-Pasando una soga por un árbol, y atarlo al objeto deseado, se puede jalar sin necesitar mucho esfuerzo, se puede hacer con el nudo Az de guía para que no sea sometido a tención.</w:t>
      </w:r>
    </w:p>
    <w:p w14:paraId="42168A3B"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-Otro es hacer palanca con un palo fuerte. Agarrar el palo y meterlo por debajo del objeto deseado y hacer palanca</w:t>
      </w:r>
    </w:p>
    <w:p w14:paraId="75C1C9FB" w14:textId="77777777" w:rsidR="00A35E06" w:rsidRPr="00431313"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p>
    <w:p w14:paraId="61C5F290" w14:textId="6FF6293E" w:rsidR="00A35E06" w:rsidRPr="00431313"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431313">
        <w:rPr>
          <w:rFonts w:ascii="Arial" w:eastAsia="Times New Roman" w:hAnsi="Arial" w:cs="Arial"/>
          <w:b/>
          <w:bCs/>
          <w:color w:val="000000" w:themeColor="text1"/>
          <w:sz w:val="24"/>
          <w:szCs w:val="24"/>
        </w:rPr>
        <w:t>12. preparar las comidas cocinando, friendo y asando los alimentos.</w:t>
      </w:r>
    </w:p>
    <w:p w14:paraId="01F77707"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p>
    <w:p w14:paraId="7E88F972" w14:textId="51993498" w:rsidR="00A35E06" w:rsidRPr="00431313"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431313">
        <w:rPr>
          <w:rFonts w:ascii="Arial" w:eastAsia="Times New Roman" w:hAnsi="Arial" w:cs="Arial"/>
          <w:b/>
          <w:bCs/>
          <w:color w:val="000000" w:themeColor="text1"/>
          <w:sz w:val="24"/>
          <w:szCs w:val="24"/>
        </w:rPr>
        <w:t>13. Demostrar cómo elegir un lugar adecuado para las carpas. Armar correctamente una carpa. ¿Qué precauciones se deben tomar al armar una carpa mojada? Limpiar, secar y guardar una carpa.</w:t>
      </w:r>
    </w:p>
    <w:p w14:paraId="67D696E7"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-Tiene que ser un local plano, y libre de raíces o plantas que puedan dañar la carpa o dificultar la comodidad, debe ser en la sombra, pero no muy cerca de los árboles, porque puede caer alguna rama, no debe ser armada muy cerca del rio y ni tampoco cerca a desfiladeros o locales precarios. Hay que tener cuidado que no se moje por dentro, si está húmedo o mojada, armarla antes que nada y dejar que se saque al sol y con el viento en caso de que llueva la capa debe tener cubre techo o alguna lona improvisados, este nunca debe tocar la parte interior de la carpa. Siempre se debe limpiar la carpa antes de desarmarla y quitar cualquier cosa que haya quedado adentro, si está mojado esperar a que se seque y solo entonces doblar y guardarla.</w:t>
      </w:r>
    </w:p>
    <w:p w14:paraId="2E680BF0" w14:textId="77777777" w:rsidR="00A35E06" w:rsidRPr="002253B3"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p>
    <w:p w14:paraId="2D0D2BD5" w14:textId="50298CE7" w:rsidR="00A35E06" w:rsidRPr="002253B3"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2253B3">
        <w:rPr>
          <w:rFonts w:ascii="Arial" w:eastAsia="Times New Roman" w:hAnsi="Arial" w:cs="Arial"/>
          <w:b/>
          <w:bCs/>
          <w:color w:val="000000" w:themeColor="text1"/>
          <w:sz w:val="24"/>
          <w:szCs w:val="24"/>
        </w:rPr>
        <w:t>14. Para dormir:</w:t>
      </w:r>
    </w:p>
    <w:p w14:paraId="4A4E054E" w14:textId="650F4A3D" w:rsidR="00A35E06" w:rsidRPr="002253B3" w:rsidRDefault="00A35E06"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2253B3">
        <w:rPr>
          <w:rFonts w:ascii="Arial" w:eastAsia="Times New Roman" w:hAnsi="Arial" w:cs="Arial"/>
          <w:b/>
          <w:bCs/>
          <w:color w:val="000000" w:themeColor="text1"/>
          <w:sz w:val="24"/>
          <w:szCs w:val="24"/>
        </w:rPr>
        <w:t>a)Demostrar la forma correcta de enrollar una bolsa de dormir o colchoneta para llevar a una excursión.</w:t>
      </w:r>
    </w:p>
    <w:p w14:paraId="4172B5C8" w14:textId="0ADE8294"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La bolsa de dormir se enrolla de los pies a la cabeza, para que no quede ninguna bolsa de aire que impida que la bolsa disminuya su tamaño. Hay que verificar de dormir, si es que tiene, para decidir si se dobla por la mitad antes de enrollarlo. En el caso de no poseer bolsa para el saco, se debe amarrar para que no se suelte y aumente su volumen.</w:t>
      </w:r>
    </w:p>
    <w:p w14:paraId="71F007CA" w14:textId="1544213D" w:rsidR="00A35E06" w:rsidRPr="002253B3" w:rsidRDefault="002253B3"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2253B3">
        <w:rPr>
          <w:rFonts w:ascii="Arial" w:eastAsia="Times New Roman" w:hAnsi="Arial" w:cs="Arial"/>
          <w:b/>
          <w:bCs/>
          <w:color w:val="000000" w:themeColor="text1"/>
          <w:sz w:val="24"/>
          <w:szCs w:val="24"/>
        </w:rPr>
        <w:lastRenderedPageBreak/>
        <w:t>B)</w:t>
      </w:r>
      <w:r w:rsidR="00A35E06" w:rsidRPr="002253B3">
        <w:rPr>
          <w:rFonts w:ascii="Arial" w:eastAsia="Times New Roman" w:hAnsi="Arial" w:cs="Arial"/>
          <w:b/>
          <w:bCs/>
          <w:color w:val="000000" w:themeColor="text1"/>
          <w:sz w:val="24"/>
          <w:szCs w:val="24"/>
        </w:rPr>
        <w:t>Explicar cómo mantener la bolsa de dormir o colchoneta seca en un campamento.</w:t>
      </w:r>
    </w:p>
    <w:p w14:paraId="25756CB6" w14:textId="77777777" w:rsidR="002253B3"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Si la bolsa en que se guarda no es impermeable, debemos guardarlos en una doble bolsa plástica o en las negras de consorcio, y ponerlos en el interior de la mochila.</w:t>
      </w:r>
    </w:p>
    <w:p w14:paraId="10E01286" w14:textId="4559CEAE" w:rsidR="00A35E06" w:rsidRPr="002253B3" w:rsidRDefault="002253B3" w:rsidP="0073649A">
      <w:pPr>
        <w:shd w:val="clear" w:color="auto" w:fill="FFFFFF"/>
        <w:spacing w:after="0" w:line="240" w:lineRule="auto"/>
        <w:jc w:val="both"/>
        <w:textAlignment w:val="baseline"/>
        <w:divId w:val="930427749"/>
        <w:rPr>
          <w:rFonts w:ascii="Arial" w:eastAsia="Times New Roman" w:hAnsi="Arial" w:cs="Arial"/>
          <w:b/>
          <w:bCs/>
          <w:color w:val="000000" w:themeColor="text1"/>
          <w:sz w:val="24"/>
          <w:szCs w:val="24"/>
        </w:rPr>
      </w:pPr>
      <w:r w:rsidRPr="002253B3">
        <w:rPr>
          <w:rFonts w:ascii="Arial" w:eastAsia="Times New Roman" w:hAnsi="Arial" w:cs="Arial"/>
          <w:b/>
          <w:bCs/>
          <w:color w:val="000000" w:themeColor="text1"/>
          <w:sz w:val="24"/>
          <w:szCs w:val="24"/>
        </w:rPr>
        <w:t>C)</w:t>
      </w:r>
      <w:r w:rsidR="00A35E06" w:rsidRPr="002253B3">
        <w:rPr>
          <w:rFonts w:ascii="Arial" w:eastAsia="Times New Roman" w:hAnsi="Arial" w:cs="Arial"/>
          <w:b/>
          <w:bCs/>
          <w:color w:val="000000" w:themeColor="text1"/>
          <w:sz w:val="24"/>
          <w:szCs w:val="24"/>
        </w:rPr>
        <w:t>Describir cómo limpiar una bolsa de dormir o una colchoneta.</w:t>
      </w:r>
    </w:p>
    <w:p w14:paraId="7F336795" w14:textId="77777777" w:rsidR="00A35E06" w:rsidRPr="00730409" w:rsidRDefault="00A35E06" w:rsidP="0073649A">
      <w:pPr>
        <w:shd w:val="clear" w:color="auto" w:fill="FFFFFF"/>
        <w:spacing w:after="0" w:line="240" w:lineRule="auto"/>
        <w:jc w:val="both"/>
        <w:textAlignment w:val="baseline"/>
        <w:divId w:val="930427749"/>
        <w:rPr>
          <w:rFonts w:ascii="Arial" w:eastAsia="Times New Roman" w:hAnsi="Arial" w:cs="Arial"/>
          <w:color w:val="000000" w:themeColor="text1"/>
          <w:sz w:val="24"/>
          <w:szCs w:val="24"/>
        </w:rPr>
      </w:pPr>
      <w:r w:rsidRPr="00730409">
        <w:rPr>
          <w:rFonts w:ascii="Arial" w:eastAsia="Times New Roman" w:hAnsi="Arial" w:cs="Arial"/>
          <w:color w:val="000000" w:themeColor="text1"/>
          <w:sz w:val="24"/>
          <w:szCs w:val="24"/>
        </w:rPr>
        <w:t>Abrir o dejar el saco al revés y tenderlo y dejarlo al aire para secar la humedad de nuestro cuerpo absorbido en la noche. Al enrollarlo, hacerlo dentro en la carpa. Hay que tener en cuenta el material de la bolsa, porque cada uno tiene procesos diferentes para limpiar o lavar.</w:t>
      </w:r>
    </w:p>
    <w:p w14:paraId="0232DFDF" w14:textId="77777777" w:rsidR="002539AB" w:rsidRPr="00730409" w:rsidRDefault="002539AB" w:rsidP="0073649A">
      <w:pPr>
        <w:spacing w:after="0" w:line="240" w:lineRule="auto"/>
        <w:jc w:val="both"/>
        <w:rPr>
          <w:rFonts w:ascii="Arial" w:hAnsi="Arial" w:cs="Arial"/>
          <w:color w:val="000000" w:themeColor="text1"/>
          <w:sz w:val="24"/>
          <w:szCs w:val="24"/>
        </w:rPr>
      </w:pPr>
    </w:p>
    <w:sectPr w:rsidR="002539AB" w:rsidRPr="00730409" w:rsidSect="002539AB">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D889F" w14:textId="77777777" w:rsidR="00344CEA" w:rsidRDefault="00344CEA" w:rsidP="009239D4">
      <w:pPr>
        <w:spacing w:after="0" w:line="240" w:lineRule="auto"/>
      </w:pPr>
      <w:r>
        <w:separator/>
      </w:r>
    </w:p>
  </w:endnote>
  <w:endnote w:type="continuationSeparator" w:id="0">
    <w:p w14:paraId="283E697B" w14:textId="77777777" w:rsidR="00344CEA" w:rsidRDefault="00344CEA" w:rsidP="0092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panose1 w:val="02000000000000000000"/>
    <w:charset w:val="00"/>
    <w:family w:val="auto"/>
    <w:pitch w:val="variable"/>
    <w:sig w:usb0="E00002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F4864" w14:textId="77777777" w:rsidR="00344CEA" w:rsidRDefault="00344CEA" w:rsidP="009239D4">
      <w:pPr>
        <w:spacing w:after="0" w:line="240" w:lineRule="auto"/>
      </w:pPr>
      <w:r>
        <w:separator/>
      </w:r>
    </w:p>
  </w:footnote>
  <w:footnote w:type="continuationSeparator" w:id="0">
    <w:p w14:paraId="76591725" w14:textId="77777777" w:rsidR="00344CEA" w:rsidRDefault="00344CEA" w:rsidP="0092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E74DB" w14:textId="3BF4755D" w:rsidR="009239D4" w:rsidRDefault="00686FE8">
    <w:pPr>
      <w:pStyle w:val="Encabezado"/>
    </w:pPr>
    <w:r>
      <w:t>Campamento II/ actividades recreativas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B1FE9"/>
    <w:multiLevelType w:val="hybridMultilevel"/>
    <w:tmpl w:val="BBB0FB46"/>
    <w:lvl w:ilvl="0" w:tplc="FFFFFFFF">
      <w:start w:val="5"/>
      <w:numFmt w:val="bullet"/>
      <w:lvlText w:val="-"/>
      <w:lvlJc w:val="left"/>
      <w:pPr>
        <w:ind w:left="720" w:hanging="360"/>
      </w:pPr>
      <w:rPr>
        <w:rFonts w:ascii="Roboto" w:eastAsia="Times New Roman" w:hAnsi="Roboto"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AB"/>
    <w:rsid w:val="00125BB6"/>
    <w:rsid w:val="001C6189"/>
    <w:rsid w:val="00200E8D"/>
    <w:rsid w:val="002125CA"/>
    <w:rsid w:val="002253B3"/>
    <w:rsid w:val="00241C16"/>
    <w:rsid w:val="002539AB"/>
    <w:rsid w:val="00301BDA"/>
    <w:rsid w:val="00344CEA"/>
    <w:rsid w:val="004237DE"/>
    <w:rsid w:val="00430166"/>
    <w:rsid w:val="00431313"/>
    <w:rsid w:val="00495AC3"/>
    <w:rsid w:val="0050730C"/>
    <w:rsid w:val="00527435"/>
    <w:rsid w:val="00552659"/>
    <w:rsid w:val="00563C1C"/>
    <w:rsid w:val="00622C45"/>
    <w:rsid w:val="00685688"/>
    <w:rsid w:val="00686FE8"/>
    <w:rsid w:val="00691F74"/>
    <w:rsid w:val="00703B9C"/>
    <w:rsid w:val="00730409"/>
    <w:rsid w:val="0073649A"/>
    <w:rsid w:val="00896385"/>
    <w:rsid w:val="009211CA"/>
    <w:rsid w:val="009239D4"/>
    <w:rsid w:val="009F08C5"/>
    <w:rsid w:val="00A35E06"/>
    <w:rsid w:val="00A74744"/>
    <w:rsid w:val="00AD2773"/>
    <w:rsid w:val="00B03118"/>
    <w:rsid w:val="00BC239E"/>
    <w:rsid w:val="00BE15C3"/>
    <w:rsid w:val="00C1718D"/>
    <w:rsid w:val="00C1765C"/>
    <w:rsid w:val="00C71839"/>
    <w:rsid w:val="00DA2D5A"/>
    <w:rsid w:val="00DE3BE0"/>
    <w:rsid w:val="00DE7615"/>
    <w:rsid w:val="00E321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5B527F4"/>
  <w15:chartTrackingRefBased/>
  <w15:docId w15:val="{BA78B172-7DA9-474B-97C9-596A288C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unhideWhenUsed/>
    <w:qFormat/>
    <w:rsid w:val="002539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2539AB"/>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semiHidden/>
    <w:unhideWhenUsed/>
    <w:rsid w:val="002539AB"/>
    <w:rPr>
      <w:color w:val="0000FF"/>
      <w:u w:val="single"/>
    </w:rPr>
  </w:style>
  <w:style w:type="character" w:styleId="nfasis">
    <w:name w:val="Emphasis"/>
    <w:basedOn w:val="Fuentedeprrafopredeter"/>
    <w:uiPriority w:val="20"/>
    <w:qFormat/>
    <w:rsid w:val="002539AB"/>
    <w:rPr>
      <w:i/>
      <w:iCs/>
    </w:rPr>
  </w:style>
  <w:style w:type="paragraph" w:customStyle="1" w:styleId="heading-subtitle">
    <w:name w:val="heading-subtitle"/>
    <w:basedOn w:val="Normal"/>
    <w:rsid w:val="002539AB"/>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A35E06"/>
    <w:pPr>
      <w:ind w:left="720"/>
      <w:contextualSpacing/>
    </w:pPr>
  </w:style>
  <w:style w:type="paragraph" w:styleId="Encabezado">
    <w:name w:val="header"/>
    <w:basedOn w:val="Normal"/>
    <w:link w:val="EncabezadoCar"/>
    <w:uiPriority w:val="99"/>
    <w:unhideWhenUsed/>
    <w:rsid w:val="00923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39D4"/>
  </w:style>
  <w:style w:type="paragraph" w:styleId="Piedepgina">
    <w:name w:val="footer"/>
    <w:basedOn w:val="Normal"/>
    <w:link w:val="PiedepginaCar"/>
    <w:uiPriority w:val="99"/>
    <w:unhideWhenUsed/>
    <w:rsid w:val="00923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218690">
      <w:marLeft w:val="0"/>
      <w:marRight w:val="0"/>
      <w:marTop w:val="0"/>
      <w:marBottom w:val="0"/>
      <w:divBdr>
        <w:top w:val="none" w:sz="0" w:space="0" w:color="auto"/>
        <w:left w:val="none" w:sz="0" w:space="0" w:color="auto"/>
        <w:bottom w:val="none" w:sz="0" w:space="0" w:color="auto"/>
        <w:right w:val="none" w:sz="0" w:space="0" w:color="auto"/>
      </w:divBdr>
      <w:divsChild>
        <w:div w:id="1661887177">
          <w:marLeft w:val="0"/>
          <w:marRight w:val="0"/>
          <w:marTop w:val="0"/>
          <w:marBottom w:val="0"/>
          <w:divBdr>
            <w:top w:val="none" w:sz="0" w:space="0" w:color="auto"/>
            <w:left w:val="none" w:sz="0" w:space="0" w:color="auto"/>
            <w:bottom w:val="none" w:sz="0" w:space="0" w:color="auto"/>
            <w:right w:val="none" w:sz="0" w:space="0" w:color="auto"/>
          </w:divBdr>
          <w:divsChild>
            <w:div w:id="1283926225">
              <w:marLeft w:val="0"/>
              <w:marRight w:val="0"/>
              <w:marTop w:val="0"/>
              <w:marBottom w:val="0"/>
              <w:divBdr>
                <w:top w:val="none" w:sz="0" w:space="0" w:color="auto"/>
                <w:left w:val="none" w:sz="0" w:space="0" w:color="auto"/>
                <w:bottom w:val="none" w:sz="0" w:space="0" w:color="auto"/>
                <w:right w:val="none" w:sz="0" w:space="0" w:color="auto"/>
              </w:divBdr>
              <w:divsChild>
                <w:div w:id="1227034100">
                  <w:marLeft w:val="0"/>
                  <w:marRight w:val="0"/>
                  <w:marTop w:val="0"/>
                  <w:marBottom w:val="450"/>
                  <w:divBdr>
                    <w:top w:val="none" w:sz="0" w:space="0" w:color="auto"/>
                    <w:left w:val="none" w:sz="0" w:space="0" w:color="auto"/>
                    <w:bottom w:val="none" w:sz="0" w:space="0" w:color="auto"/>
                    <w:right w:val="none" w:sz="0" w:space="0" w:color="auto"/>
                  </w:divBdr>
                  <w:divsChild>
                    <w:div w:id="9304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22188">
      <w:marLeft w:val="0"/>
      <w:marRight w:val="0"/>
      <w:marTop w:val="0"/>
      <w:marBottom w:val="0"/>
      <w:divBdr>
        <w:top w:val="none" w:sz="0" w:space="0" w:color="auto"/>
        <w:left w:val="none" w:sz="0" w:space="0" w:color="auto"/>
        <w:bottom w:val="single" w:sz="6"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7348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zorayasonntag@hotmail.com</dc:creator>
  <cp:keywords/>
  <dc:description/>
  <cp:lastModifiedBy>zorayasonntag@hotmail.com</cp:lastModifiedBy>
  <cp:revision>2</cp:revision>
  <dcterms:created xsi:type="dcterms:W3CDTF">2021-05-09T21:21:00Z</dcterms:created>
  <dcterms:modified xsi:type="dcterms:W3CDTF">2021-05-09T21:21:00Z</dcterms:modified>
</cp:coreProperties>
</file>